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54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Уважаемые родители!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</w:t>
      </w:r>
      <w:r>
        <w:rPr>
          <w:color w:val="000000"/>
          <w:sz w:val="28"/>
          <w:szCs w:val="28"/>
        </w:rPr>
        <w:t xml:space="preserve">его здоровья. В период с 2011 по 2020 годы будет происходить постепенный переход всех школ на новые </w:t>
      </w:r>
      <w:r>
        <w:rPr>
          <w:b/>
          <w:bCs/>
          <w:color w:val="000000"/>
          <w:sz w:val="28"/>
          <w:szCs w:val="28"/>
        </w:rPr>
        <w:t xml:space="preserve">федеральные государственные образовательные стандарты </w:t>
      </w:r>
      <w:r>
        <w:rPr>
          <w:color w:val="000000"/>
          <w:sz w:val="28"/>
          <w:szCs w:val="28"/>
        </w:rPr>
        <w:t>(далее - ФГОС).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сентября 2011 года по новым стандартам предстоит учиться всем </w:t>
      </w:r>
      <w:r>
        <w:rPr>
          <w:b/>
          <w:bCs/>
          <w:color w:val="000000"/>
          <w:sz w:val="28"/>
          <w:szCs w:val="28"/>
        </w:rPr>
        <w:t>первоклассникам.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</w:t>
      </w:r>
      <w:r>
        <w:rPr>
          <w:color w:val="000000"/>
          <w:sz w:val="28"/>
          <w:szCs w:val="28"/>
        </w:rPr>
        <w:t>анном буклете даны ответы на часто задаваемые вопросы, связанные с ФГОС.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Зачем поменяли стандарт?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Cегодня</w:t>
      </w:r>
      <w:proofErr w:type="spellEnd"/>
      <w:r>
        <w:rPr>
          <w:color w:val="000000"/>
          <w:sz w:val="28"/>
          <w:szCs w:val="28"/>
        </w:rPr>
        <w:t xml:space="preserve"> мы просто обречены на изменения, потому что мир вокруг нас стремительно меняется. Ученые прогнозируют, что сегодняшним школьникам придется работать п</w:t>
      </w:r>
      <w:r>
        <w:rPr>
          <w:color w:val="000000"/>
          <w:sz w:val="28"/>
          <w:szCs w:val="28"/>
        </w:rPr>
        <w:t>о специальностям, которых пока просто нет, о которых мы даже не подозреваем.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у нас при слове «стандарт» все начинают искать базовый учебный план, названия предметов, количество часов? Это происходит потому, что стандарт понимался как минимум знаний </w:t>
      </w:r>
      <w:r>
        <w:rPr>
          <w:color w:val="000000"/>
          <w:sz w:val="28"/>
          <w:szCs w:val="28"/>
        </w:rPr>
        <w:t>по тому или иному предмету. А по новому стандарту — это частность, не к этому он сводится, здесь совершенно иные вещи выходят на первый план. Ситуация нормы, - это когда вы выбираете и ищете свою логику жизни, и не ребенок подгоняется под одну и ту же прог</w:t>
      </w:r>
      <w:r>
        <w:rPr>
          <w:color w:val="000000"/>
          <w:sz w:val="28"/>
          <w:szCs w:val="28"/>
        </w:rPr>
        <w:t>рамму, а программа подстраивается под него. Он выбирает. Иными словами, стандарт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совершенно изменился: это не список навязанных предметов, а договор между обществом, государством и семьей о требованиях к результатам образования. В центр встали программа ра</w:t>
      </w:r>
      <w:r>
        <w:rPr>
          <w:color w:val="000000"/>
          <w:sz w:val="28"/>
          <w:szCs w:val="28"/>
        </w:rPr>
        <w:t>звития школы, принцип вариативности, развитие разных возможностей ребенка. (</w:t>
      </w:r>
      <w:r>
        <w:rPr>
          <w:i/>
          <w:iCs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интервью директора Федерального института развития образования, академика Российской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академии образования, заведующего кафедрой психологии личности факультета психологии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МГУ Але</w:t>
      </w:r>
      <w:r>
        <w:rPr>
          <w:i/>
          <w:iCs/>
          <w:color w:val="000000"/>
          <w:sz w:val="28"/>
          <w:szCs w:val="28"/>
        </w:rPr>
        <w:t>ксандра АСМОЛОВА)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Чем новый стандарт начальной школы отличается от стандарта, действующего с 1998, 2004 года?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Новый стандарт зафиксировал обязательства школы. Школа обязана обеспечить по окончании начальной ступени образования (1-4 класс) </w:t>
      </w:r>
      <w:r>
        <w:rPr>
          <w:b/>
          <w:bCs/>
          <w:color w:val="000000"/>
          <w:sz w:val="28"/>
          <w:szCs w:val="28"/>
        </w:rPr>
        <w:t>достижение ребенк</w:t>
      </w:r>
      <w:r>
        <w:rPr>
          <w:b/>
          <w:bCs/>
          <w:color w:val="000000"/>
          <w:sz w:val="28"/>
          <w:szCs w:val="28"/>
        </w:rPr>
        <w:t xml:space="preserve">ом результатов </w:t>
      </w:r>
      <w:r>
        <w:rPr>
          <w:color w:val="000000"/>
          <w:sz w:val="28"/>
          <w:szCs w:val="28"/>
        </w:rPr>
        <w:t>не только в п</w:t>
      </w:r>
      <w:r>
        <w:rPr>
          <w:b/>
          <w:bCs/>
          <w:color w:val="000000"/>
          <w:sz w:val="28"/>
          <w:szCs w:val="28"/>
        </w:rPr>
        <w:t xml:space="preserve">редметных </w:t>
      </w:r>
      <w:r>
        <w:rPr>
          <w:color w:val="000000"/>
          <w:sz w:val="28"/>
          <w:szCs w:val="28"/>
        </w:rPr>
        <w:t xml:space="preserve">областях, как это было раньше, но и </w:t>
      </w:r>
      <w:proofErr w:type="spellStart"/>
      <w:r>
        <w:rPr>
          <w:b/>
          <w:bCs/>
          <w:color w:val="000000"/>
          <w:sz w:val="28"/>
          <w:szCs w:val="28"/>
        </w:rPr>
        <w:t>метапредметных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личностных</w:t>
      </w:r>
      <w:r>
        <w:rPr>
          <w:color w:val="000000"/>
          <w:sz w:val="28"/>
          <w:szCs w:val="28"/>
        </w:rPr>
        <w:t xml:space="preserve"> результатов. Иными словами, ребенок по окончании начальной школы должен уметь общаться, работать в группе, презентовать свою работу. Также он должен овлад</w:t>
      </w:r>
      <w:r>
        <w:rPr>
          <w:color w:val="000000"/>
          <w:sz w:val="28"/>
          <w:szCs w:val="28"/>
        </w:rPr>
        <w:t xml:space="preserve">еть навыками работы с различной информацией, в том числе и представленной в электронном виде. Важно, чтобы ребенок </w:t>
      </w:r>
      <w:r>
        <w:rPr>
          <w:b/>
          <w:bCs/>
          <w:color w:val="000000"/>
          <w:sz w:val="28"/>
          <w:szCs w:val="28"/>
        </w:rPr>
        <w:t>научился учиться</w:t>
      </w:r>
      <w:r>
        <w:rPr>
          <w:color w:val="000000"/>
          <w:sz w:val="28"/>
          <w:szCs w:val="28"/>
        </w:rPr>
        <w:t>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новый стандарт закрепил </w:t>
      </w:r>
      <w:r>
        <w:rPr>
          <w:b/>
          <w:bCs/>
          <w:color w:val="000000"/>
          <w:sz w:val="28"/>
          <w:szCs w:val="28"/>
        </w:rPr>
        <w:t xml:space="preserve">требования к условиям </w:t>
      </w:r>
      <w:r>
        <w:rPr>
          <w:color w:val="000000"/>
          <w:sz w:val="28"/>
          <w:szCs w:val="28"/>
        </w:rPr>
        <w:t>обучения. В нем перечислены те условия, которые должна обеспечить</w:t>
      </w:r>
      <w:r>
        <w:rPr>
          <w:color w:val="000000"/>
          <w:sz w:val="28"/>
          <w:szCs w:val="28"/>
        </w:rPr>
        <w:t xml:space="preserve"> школа для достижения указанных результатов. В начальной школе должны быть не только мебель, учебно-методические комплекты, но и оборудование для работы с информацией, представленной в электронном виде, оборудование и помещения для проведения исследователь</w:t>
      </w:r>
      <w:r>
        <w:rPr>
          <w:color w:val="000000"/>
          <w:sz w:val="28"/>
          <w:szCs w:val="28"/>
        </w:rPr>
        <w:t>ской деятельности.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Закреплена стандартом и </w:t>
      </w:r>
      <w:r>
        <w:rPr>
          <w:b/>
          <w:bCs/>
          <w:color w:val="000000"/>
          <w:sz w:val="28"/>
          <w:szCs w:val="28"/>
        </w:rPr>
        <w:t>структура образовательной программы</w:t>
      </w:r>
      <w:r>
        <w:rPr>
          <w:color w:val="000000"/>
          <w:sz w:val="28"/>
          <w:szCs w:val="28"/>
        </w:rPr>
        <w:t>. Школе предложена рекомендованная программа, на основе которой коллектив школы формирует свою основную образовательную программу начальной школы (далее – ООП). Образовательная п</w:t>
      </w:r>
      <w:r>
        <w:rPr>
          <w:color w:val="000000"/>
          <w:sz w:val="28"/>
          <w:szCs w:val="28"/>
        </w:rPr>
        <w:t>рограмма включает в себя не только описание учебного процесса и предусмотренные им учебники, но также и всю воспитательную работу, программу здоровьесбережения, коррекционную работу с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учащимися.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Могут ли родители принимать участие в формировании ООП?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Да. В</w:t>
      </w:r>
      <w:r>
        <w:rPr>
          <w:color w:val="000000"/>
          <w:sz w:val="28"/>
          <w:szCs w:val="28"/>
        </w:rPr>
        <w:t xml:space="preserve"> новом стандарте закреплено то, что </w:t>
      </w:r>
      <w:r>
        <w:rPr>
          <w:b/>
          <w:bCs/>
          <w:color w:val="000000"/>
          <w:sz w:val="28"/>
          <w:szCs w:val="28"/>
        </w:rPr>
        <w:t>20% ООП формируется участниками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образовательного процесса</w:t>
      </w:r>
      <w:r>
        <w:rPr>
          <w:color w:val="000000"/>
          <w:sz w:val="28"/>
          <w:szCs w:val="28"/>
        </w:rPr>
        <w:t>, а значит, и родителями. Процедура участия должна быть прописана локальным документом школы, например, при делегировании таких полномочий Управляющему Совету школ</w:t>
      </w:r>
      <w:r>
        <w:rPr>
          <w:color w:val="000000"/>
          <w:sz w:val="28"/>
          <w:szCs w:val="28"/>
        </w:rPr>
        <w:t>ы Положением о Совете.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стандарт разрешает формирование </w:t>
      </w:r>
      <w:r>
        <w:rPr>
          <w:b/>
          <w:bCs/>
          <w:color w:val="000000"/>
          <w:sz w:val="28"/>
          <w:szCs w:val="28"/>
        </w:rPr>
        <w:t xml:space="preserve">индивидуальных учебных планов </w:t>
      </w:r>
      <w:r>
        <w:rPr>
          <w:color w:val="000000"/>
          <w:sz w:val="28"/>
          <w:szCs w:val="28"/>
        </w:rPr>
        <w:t>для учащихся, прежде всего для одаренных детей и детей с ограниченными возможностями здоровья.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таких учебных планов происходит с участием родителей и уч</w:t>
      </w:r>
      <w:r>
        <w:rPr>
          <w:color w:val="000000"/>
          <w:sz w:val="28"/>
          <w:szCs w:val="28"/>
        </w:rPr>
        <w:t>ащихся.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Изменяться ли учебники для начальной школы?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</w:t>
      </w:r>
      <w:r>
        <w:rPr>
          <w:b/>
          <w:bCs/>
          <w:color w:val="000000"/>
          <w:sz w:val="28"/>
          <w:szCs w:val="28"/>
        </w:rPr>
        <w:t xml:space="preserve">содержание учебников изменено </w:t>
      </w:r>
      <w:r>
        <w:rPr>
          <w:color w:val="000000"/>
          <w:sz w:val="28"/>
          <w:szCs w:val="28"/>
        </w:rPr>
        <w:t>в соответствии с новыми требованиями к результатам.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наименование учебных комплектов для начальной школы осталось прежним: «Гармония», «Начальная школа XI века», «Персп</w:t>
      </w:r>
      <w:r>
        <w:rPr>
          <w:color w:val="000000"/>
          <w:sz w:val="28"/>
          <w:szCs w:val="28"/>
        </w:rPr>
        <w:t xml:space="preserve">ектива», «Школа 2000», «Классическая начальная школа», «Перспективная начальная школа», «Планета знаний», «Школа России» и др. Ежегодно </w:t>
      </w:r>
      <w:r>
        <w:rPr>
          <w:b/>
          <w:bCs/>
          <w:color w:val="000000"/>
          <w:sz w:val="28"/>
          <w:szCs w:val="28"/>
        </w:rPr>
        <w:t xml:space="preserve">рекомендованный перечень УМК </w:t>
      </w:r>
      <w:r>
        <w:rPr>
          <w:color w:val="000000"/>
          <w:sz w:val="28"/>
          <w:szCs w:val="28"/>
        </w:rPr>
        <w:t>для начальной школы утверждается приказом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Министерства образования и науки РФ. </w:t>
      </w:r>
      <w:r>
        <w:rPr>
          <w:b/>
          <w:bCs/>
          <w:color w:val="000000"/>
          <w:sz w:val="28"/>
          <w:szCs w:val="28"/>
        </w:rPr>
        <w:t xml:space="preserve">Выбор УМК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числа рекомендованных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осуществляет школа</w:t>
      </w:r>
      <w:r>
        <w:rPr>
          <w:color w:val="000000"/>
          <w:sz w:val="28"/>
          <w:szCs w:val="28"/>
        </w:rPr>
        <w:t>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Предусматривает ли новый стандарт оплату за обучение ребенка в начальной школе?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Нет. Конституцией РФ гарантируются общедоступность и </w:t>
      </w:r>
      <w:r>
        <w:rPr>
          <w:b/>
          <w:bCs/>
          <w:color w:val="000000"/>
          <w:sz w:val="28"/>
          <w:szCs w:val="28"/>
        </w:rPr>
        <w:t xml:space="preserve">бесплатность </w:t>
      </w:r>
      <w:r>
        <w:rPr>
          <w:color w:val="000000"/>
          <w:sz w:val="28"/>
          <w:szCs w:val="28"/>
        </w:rPr>
        <w:t>основного общего образования в государственных или муниципальных об</w:t>
      </w:r>
      <w:r>
        <w:rPr>
          <w:color w:val="000000"/>
          <w:sz w:val="28"/>
          <w:szCs w:val="28"/>
        </w:rPr>
        <w:t>разовательных учреждениях. Новый стандарт закрепил за школой обязательную организацию внеурочной деятельности учащихся начальной школы (экскурсии, кружковая деятельность и пр.), все это должно быть прописано в основной образовательной программе школы. В сл</w:t>
      </w:r>
      <w:r>
        <w:rPr>
          <w:color w:val="000000"/>
          <w:sz w:val="28"/>
          <w:szCs w:val="28"/>
        </w:rPr>
        <w:t>учае, если по вашему желанию в школе организовано оказание дополнительных образовательных услуг (сверх того, что предусматривает ООП), тогда услуги оплачиваются родителем согласно заключенному договору.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Сколько дополнительных занятий (кружков, секций) може</w:t>
      </w:r>
      <w:r>
        <w:rPr>
          <w:b/>
          <w:bCs/>
          <w:i/>
          <w:iCs/>
          <w:color w:val="000000"/>
          <w:sz w:val="28"/>
          <w:szCs w:val="28"/>
        </w:rPr>
        <w:t>т посещать мой ребенок?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Предусматривает ли новый стандарт увеличение или уменьшение количества учебных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часов в начальной школе?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учебных занятий не изменилось и не может составлять менее 2904 часов и более 3210 часов за 4 года обучения в зависимости от продолжител</w:t>
      </w:r>
      <w:r>
        <w:rPr>
          <w:color w:val="000000"/>
          <w:sz w:val="28"/>
          <w:szCs w:val="28"/>
        </w:rPr>
        <w:t>ьности учебной недели в школе (5-ти или 6-тидневка). Количество часов в неделю увеличилось до 21 часа за счет добавления еще 1 урока физкультуры (с 1 сентября 2011 года обязательны 3 урока 3 физкультуры). Это зафиксировано новыми санитарными правилами и но</w:t>
      </w:r>
      <w:r>
        <w:rPr>
          <w:color w:val="000000"/>
          <w:sz w:val="28"/>
          <w:szCs w:val="28"/>
        </w:rPr>
        <w:t>рмами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) от 3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марта 2011 года.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Кто определяет продолжительность учебной недели в начальной школе (5-ти или 6-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тидневка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)?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учебной недели выбирается школой в зависимости от реализуемой ею основной образовательной программы. В первом к</w:t>
      </w:r>
      <w:r>
        <w:rPr>
          <w:color w:val="000000"/>
          <w:sz w:val="28"/>
          <w:szCs w:val="28"/>
        </w:rPr>
        <w:t>лассе шестидневная учебная неделя не допускается.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Предусматривает ли новый стандарт увеличение количества учебных предметов в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начальной школе?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Стандартом определены обязательные предметные области: филология, математика и информатика, обществознание и есте</w:t>
      </w:r>
      <w:r>
        <w:rPr>
          <w:color w:val="000000"/>
          <w:sz w:val="28"/>
          <w:szCs w:val="28"/>
        </w:rPr>
        <w:t>ствознание, основы духовно-нравственной культуры народов России, искусство, технология, физическая культура. Также определены требования к результатам обучения по каждой предметной области. Количество и выбор предметов определяется выбранной моделью обучен</w:t>
      </w:r>
      <w:r>
        <w:rPr>
          <w:color w:val="000000"/>
          <w:sz w:val="28"/>
          <w:szCs w:val="28"/>
        </w:rPr>
        <w:t xml:space="preserve">ия, </w:t>
      </w:r>
      <w:proofErr w:type="spellStart"/>
      <w:r>
        <w:rPr>
          <w:color w:val="000000"/>
          <w:sz w:val="28"/>
          <w:szCs w:val="28"/>
        </w:rPr>
        <w:t>зафиксированой</w:t>
      </w:r>
      <w:proofErr w:type="spellEnd"/>
      <w:r>
        <w:rPr>
          <w:color w:val="000000"/>
          <w:sz w:val="28"/>
          <w:szCs w:val="28"/>
        </w:rPr>
        <w:t xml:space="preserve"> в ООП. Например, для достижения результатов в предметной области «филология» школы реализуют такие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предметы, как русский язык, литературное чтение и иностранный язык. Этот список может быть дополнен такими предметами, как литературное сл</w:t>
      </w:r>
      <w:r>
        <w:rPr>
          <w:color w:val="000000"/>
          <w:sz w:val="28"/>
          <w:szCs w:val="28"/>
        </w:rPr>
        <w:t xml:space="preserve">ушание, риторика, дополнительный иностранный язык. Как правило, набор предметов сформирован группой разработчиков учебно-методических </w:t>
      </w:r>
      <w:proofErr w:type="spellStart"/>
      <w:r>
        <w:rPr>
          <w:color w:val="000000"/>
          <w:sz w:val="28"/>
          <w:szCs w:val="28"/>
        </w:rPr>
        <w:t>комлектов</w:t>
      </w:r>
      <w:proofErr w:type="spellEnd"/>
      <w:r>
        <w:rPr>
          <w:color w:val="000000"/>
          <w:sz w:val="28"/>
          <w:szCs w:val="28"/>
        </w:rPr>
        <w:t>, которые проходят экспертизу на федеральном уровне.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 какого класса дети будут изучать иностранный язык согласно</w:t>
      </w:r>
      <w:r>
        <w:rPr>
          <w:b/>
          <w:bCs/>
          <w:i/>
          <w:iCs/>
          <w:color w:val="000000"/>
          <w:sz w:val="28"/>
          <w:szCs w:val="28"/>
        </w:rPr>
        <w:t xml:space="preserve"> новому стандарту?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определяет школа и фиксирует в ООП. Как правило, преподавание иностранного языка вводится со 2 класса.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 какого класса дети будут изучать информатику согласно новому стандарту?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Информатика в начальной школе может изучаться как отдель</w:t>
      </w:r>
      <w:r>
        <w:rPr>
          <w:color w:val="000000"/>
          <w:sz w:val="28"/>
          <w:szCs w:val="28"/>
        </w:rPr>
        <w:t>ный предмет, может быть интегрирована с другими предметами. Так, знакомство с различными видами информации может осуществляться на математике, окружающем мире; ввод текста на клавиатуре может быть освоен на русском языке. Продолжительность изучения предмет</w:t>
      </w:r>
      <w:r>
        <w:rPr>
          <w:color w:val="000000"/>
          <w:sz w:val="28"/>
          <w:szCs w:val="28"/>
        </w:rPr>
        <w:t>а определена основной образовательной программой школы.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 повлечет ли изменение стандарта дополнительные нагрузки на ребенка и тем самым ухудшения его здоровья?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здоровья учащихся является одним из требований нового стандарта. Кроме этого, школа</w:t>
      </w:r>
      <w:r>
        <w:rPr>
          <w:color w:val="000000"/>
          <w:sz w:val="28"/>
          <w:szCs w:val="28"/>
        </w:rPr>
        <w:t xml:space="preserve"> обязана выполнять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(от 3 марта 2011 года) и другие нормы, обеспечивающие здоровье и безопасность учащихся. Исполнение норм регулярно проверяется контрольно-надзорными органами.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Допускается ли работа на компьютере в первом классе?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при соблюдении определенных правил. Учитель обязательно чередует такую работу с другими видами учебной деятельности, строго следит за продолжительностью времени работы учащихся за компьютером.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 не ставит оценок в 1-ом классе, правильно ли это?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а, согласно п.10.10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обучение в первом классе осуществляется без балльного оценивания и домашних заданий.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Учитель не задает домашнее задание в 1-ом классе, правильно ли это?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Должна ли школа обеспечить группу продленного дня?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продленного дн</w:t>
      </w:r>
      <w:r>
        <w:rPr>
          <w:color w:val="000000"/>
          <w:sz w:val="28"/>
          <w:szCs w:val="28"/>
        </w:rPr>
        <w:t>я является дополнительной услугой по присмотру за ребенком и может быть организована школой на договорных отношениях с родителями при наличии кадровых и материально-технических условий в школе.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Должна ли школа обеспечить горячее питание учащихся?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обесп</w:t>
      </w:r>
      <w:r>
        <w:rPr>
          <w:color w:val="000000"/>
          <w:sz w:val="28"/>
          <w:szCs w:val="28"/>
        </w:rPr>
        <w:t>ечение учащихся горячим питанием – одно из обязательных условий, которые должна обеспечить школа. Оплата за питание производится родителями (опекунами) или в соответствии с законодательством органами социальной защиты.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2008-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>.г. в Калининградской об</w:t>
      </w:r>
      <w:r>
        <w:rPr>
          <w:color w:val="000000"/>
          <w:sz w:val="28"/>
          <w:szCs w:val="28"/>
        </w:rPr>
        <w:t>ласти большинство школьных столовых были модернизированы, сделан ремонт помещений, произведено оснащение современным оборудованием, предназначенным для приготовления здорового и полноценного детского питания.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Сколько детей может обучаться в одном классе?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определено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- до 25 человек.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Готовы ли учителя работать по новым стандартам?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 учителя предполагает непрерывное совершенствование: в предметной области, во владении методикой и технологиями обучения. По закону об Образовании РФ и н</w:t>
      </w:r>
      <w:r>
        <w:rPr>
          <w:color w:val="000000"/>
          <w:sz w:val="28"/>
          <w:szCs w:val="28"/>
        </w:rPr>
        <w:t>ормами трудового законодательства, учитель каждые пять лет проходит повышение квалификации.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Министерством образования Калининградской области организованы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курсы повышения квалификации в первом полугодии 2011 года для всех учителе</w:t>
      </w:r>
      <w:r>
        <w:rPr>
          <w:color w:val="000000"/>
          <w:sz w:val="28"/>
          <w:szCs w:val="28"/>
        </w:rPr>
        <w:t>й будущих первоклассников и заместителей директоров всех школ области.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Где можно ознакомиться с программами, которые реализует школа на ступени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начального общего образования?</w:t>
      </w:r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В самой школе (на сайте учреждения). Все реализуемые в начальной школе программы </w:t>
      </w:r>
      <w:r>
        <w:rPr>
          <w:color w:val="000000"/>
          <w:sz w:val="28"/>
          <w:szCs w:val="28"/>
        </w:rPr>
        <w:t xml:space="preserve">отражены в основной образовательной программе школы. 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 выбрать программу обучения для своего ребенка?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программы обучения начальной школы соответствуют возрастным особенностям детей начального школьного возраста и прошли федеральную экспертизу. Об ос</w:t>
      </w:r>
      <w:r>
        <w:rPr>
          <w:color w:val="000000"/>
          <w:sz w:val="28"/>
          <w:szCs w:val="28"/>
        </w:rPr>
        <w:t>обенностях программ вы можете узнать в школе, в сети Интернет, в муниципальных методических кабинетах, в Калининградском областном институте развития образования. Следует встретиться с будущим учителем, который предложит ту или иную программу, обсудить все</w:t>
      </w:r>
      <w:r>
        <w:rPr>
          <w:color w:val="000000"/>
          <w:sz w:val="28"/>
          <w:szCs w:val="28"/>
        </w:rPr>
        <w:t xml:space="preserve"> волнующие вас вопросы, прислушаться к его рекомендациям. Можно обратиться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школьному психологу. Усвоение программы ребенком зависит как от профессионализма учителя, так и от индивидуальных особенностей ребенка, участия и поддержки родителей, особенно в п</w:t>
      </w:r>
      <w:r>
        <w:rPr>
          <w:color w:val="000000"/>
          <w:sz w:val="28"/>
          <w:szCs w:val="28"/>
        </w:rPr>
        <w:t>ервый, адаптационный период.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Как узнать, правильно ли учитель учит?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делайте поспешных выводов. Если вас что-то тревожит, обратитесь к администрации школы. Также вы можете обратиться в комитет по науке и образованию города.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Когда ребенок окончит ступень </w:t>
      </w:r>
      <w:r>
        <w:rPr>
          <w:b/>
          <w:bCs/>
          <w:i/>
          <w:iCs/>
          <w:color w:val="000000"/>
          <w:sz w:val="28"/>
          <w:szCs w:val="28"/>
        </w:rPr>
        <w:t>начального образования и перейдет в 5-ый класс, будет ли он учиться по новому стандарту?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если ваш ребенок поступает в школу в 2011 году, то в 2015 году он будет учиться по новому стандарту основного общего образования (5-9 класс).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Где я могу получить д</w:t>
      </w:r>
      <w:r>
        <w:rPr>
          <w:b/>
          <w:bCs/>
          <w:i/>
          <w:iCs/>
          <w:color w:val="000000"/>
          <w:sz w:val="28"/>
          <w:szCs w:val="28"/>
        </w:rPr>
        <w:t>ополнительную информацию о ФГОС?</w:t>
      </w:r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Министерства образования и науки РФ: </w:t>
      </w:r>
      <w:r>
        <w:rPr>
          <w:color w:val="0000FF"/>
          <w:sz w:val="28"/>
          <w:szCs w:val="28"/>
        </w:rPr>
        <w:t>http://mon.gov.ru/dok/fgos/7195/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Вы можете обратиться в:</w:t>
      </w:r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культуры Тульской области, Комитет по науке и образованию город Новомосковск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Главное! По ка</w:t>
      </w:r>
      <w:r>
        <w:rPr>
          <w:b/>
          <w:bCs/>
          <w:color w:val="000000"/>
          <w:sz w:val="28"/>
          <w:szCs w:val="28"/>
        </w:rPr>
        <w:t>ким бы стандартам ни учился ваш ребенок, ваша любовь и внимание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необходимы ему, чтобы он был счастлив, успешен в учебе. Любите ребенка сегодня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таким, как он есть, помогайте ему, берегите его!</w:t>
      </w:r>
    </w:p>
    <w:p w:rsidR="00000000" w:rsidRDefault="00CA1548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Советы психолога родителям первоклассника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Совет первый: </w:t>
      </w:r>
      <w:r>
        <w:rPr>
          <w:b/>
          <w:bCs/>
          <w:color w:val="000000"/>
          <w:sz w:val="28"/>
          <w:szCs w:val="28"/>
        </w:rPr>
        <w:t>самое гл</w:t>
      </w:r>
      <w:r>
        <w:rPr>
          <w:b/>
          <w:bCs/>
          <w:color w:val="000000"/>
          <w:sz w:val="28"/>
          <w:szCs w:val="28"/>
        </w:rPr>
        <w:t>авное, что вы можете подарить своему ребенку, - это ваше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внимание.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Совет второй: </w:t>
      </w:r>
      <w:r>
        <w:rPr>
          <w:b/>
          <w:bCs/>
          <w:color w:val="000000"/>
          <w:sz w:val="28"/>
          <w:szCs w:val="28"/>
        </w:rPr>
        <w:t>ваше положительное и спокойное отношение к школе и учителям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упростит ребенку период адаптации.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Совет третий: </w:t>
      </w:r>
      <w:r>
        <w:rPr>
          <w:b/>
          <w:bCs/>
          <w:color w:val="000000"/>
          <w:sz w:val="28"/>
          <w:szCs w:val="28"/>
        </w:rPr>
        <w:t>помогите ребенку установить отношения со сверстникам и чувствовать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себя уверенно.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</w:t>
      </w:r>
      <w:r>
        <w:rPr>
          <w:color w:val="000000"/>
          <w:sz w:val="28"/>
          <w:szCs w:val="28"/>
        </w:rPr>
        <w:t>ребенка за общительность, радуйтесь вслух его новым школьным знакомствам. Поговорите с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</w:t>
      </w:r>
      <w:r>
        <w:rPr>
          <w:color w:val="000000"/>
          <w:sz w:val="28"/>
          <w:szCs w:val="28"/>
        </w:rPr>
        <w:t>ассников вашего ребенка к вам домой — простое чаепитие, а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маленький хозяин научится принимать гостей.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Совет четвертый: </w:t>
      </w:r>
      <w:r>
        <w:rPr>
          <w:b/>
          <w:bCs/>
          <w:color w:val="000000"/>
          <w:sz w:val="28"/>
          <w:szCs w:val="28"/>
        </w:rPr>
        <w:t>помогите ребенку привыкнуть к новому режиму жизни.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привыкает к школе не только психологически, но и физически. Многие дети в перв</w:t>
      </w:r>
      <w:r>
        <w:rPr>
          <w:color w:val="000000"/>
          <w:sz w:val="28"/>
          <w:szCs w:val="28"/>
        </w:rPr>
        <w:t>ом классе впервые сталкиваются с необходимостью вставать в одно и то же время утром.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</w:t>
      </w:r>
      <w:r>
        <w:rPr>
          <w:color w:val="000000"/>
          <w:sz w:val="28"/>
          <w:szCs w:val="28"/>
        </w:rPr>
        <w:t>ния резко увеличивается нагрузка на нервную систему, позвоночник, зрение, слух ребенка.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 этого вы не придерживались режима дня, то постарайтесь мягко ввести его. Ваша дочь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сын нуждается в регулярном продолжительном сне. Помогите школьнику научит</w:t>
      </w:r>
      <w:r>
        <w:rPr>
          <w:color w:val="000000"/>
          <w:sz w:val="28"/>
          <w:szCs w:val="28"/>
        </w:rPr>
        <w:t xml:space="preserve">ься засыпать в одно и то же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</w:t>
      </w:r>
      <w:r>
        <w:rPr>
          <w:color w:val="000000"/>
          <w:sz w:val="28"/>
          <w:szCs w:val="28"/>
        </w:rPr>
        <w:t>и нам, после рабочего дня нужен кусочек тишины и отдыха. Позаботьтесь о здоровье вашего ребенка, так как в первые месяцы школьного обучения огрехи в режиме дня будут сказываться более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серьезно, чем раньше.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Совет пятый: </w:t>
      </w:r>
      <w:r>
        <w:rPr>
          <w:b/>
          <w:bCs/>
          <w:color w:val="000000"/>
          <w:sz w:val="28"/>
          <w:szCs w:val="28"/>
        </w:rPr>
        <w:t>мудрое отношение родителей к школьным</w:t>
      </w:r>
      <w:r>
        <w:rPr>
          <w:b/>
          <w:bCs/>
          <w:color w:val="000000"/>
          <w:sz w:val="28"/>
          <w:szCs w:val="28"/>
        </w:rPr>
        <w:t xml:space="preserve"> успехам исключит треть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возможных неприятностей ребенка.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</w:t>
      </w:r>
      <w:r>
        <w:rPr>
          <w:color w:val="000000"/>
          <w:sz w:val="28"/>
          <w:szCs w:val="28"/>
        </w:rPr>
        <w:t>ь вашего ребенка.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Школьная отметка — показатель знаний ребенка по данной теме данного предмета на данный момент. Это не имеет никакого отношения к личности ребенка. Хвалите ребенка! И помните: никакое количество «пятерок» не может быть важнее счастья вашег</w:t>
      </w:r>
      <w:r>
        <w:rPr>
          <w:color w:val="000000"/>
          <w:sz w:val="28"/>
          <w:szCs w:val="28"/>
        </w:rPr>
        <w:t>о ребенка.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Давайте постараемся, чтобы самые первые шаги, сделанные в школьном мире, были для</w:t>
      </w:r>
    </w:p>
    <w:p w:rsidR="00000000" w:rsidRDefault="00CA15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самого ребенка и членов его семьи радостными и уверенными!</w:t>
      </w:r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советов психолога: </w:t>
      </w:r>
      <w:hyperlink r:id="rId4" w:history="1">
        <w:r>
          <w:rPr>
            <w:rStyle w:val="a3"/>
            <w:sz w:val="28"/>
            <w:szCs w:val="28"/>
          </w:rPr>
          <w:t>h</w:t>
        </w:r>
        <w:r>
          <w:rPr>
            <w:rStyle w:val="a3"/>
            <w:sz w:val="28"/>
            <w:szCs w:val="28"/>
          </w:rPr>
          <w:t>ttp://digest.subscribe.ru/children/school/n369481524.html</w:t>
        </w:r>
      </w:hyperlink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</w:p>
    <w:p w:rsidR="00000000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(Подготовлено по материалам Калининградским областным институтом развития образования</w:t>
      </w:r>
    </w:p>
    <w:p w:rsidR="00000000" w:rsidRDefault="00CA154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поддержке Министерства образования Калининградской области)</w:t>
      </w:r>
    </w:p>
    <w:p w:rsidR="00CA1548" w:rsidRDefault="00CA1548">
      <w:pPr>
        <w:autoSpaceDE w:val="0"/>
        <w:autoSpaceDN w:val="0"/>
        <w:adjustRightInd w:val="0"/>
        <w:rPr>
          <w:color w:val="0000FF"/>
          <w:sz w:val="28"/>
          <w:szCs w:val="28"/>
        </w:rPr>
      </w:pPr>
    </w:p>
    <w:sectPr w:rsidR="00C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characterSpacingControl w:val="doNotCompress"/>
  <w:compat/>
  <w:rsids>
    <w:rsidRoot w:val="00CC0594"/>
    <w:rsid w:val="00CA1548"/>
    <w:rsid w:val="00CC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est.subscribe.ru/children/school/n3694815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12712</Characters>
  <Application>Microsoft Office Word</Application>
  <DocSecurity>0</DocSecurity>
  <Lines>105</Lines>
  <Paragraphs>29</Paragraphs>
  <ScaleCrop>false</ScaleCrop>
  <Company>Home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klass7</cp:lastModifiedBy>
  <cp:revision>2</cp:revision>
  <dcterms:created xsi:type="dcterms:W3CDTF">2012-11-09T07:18:00Z</dcterms:created>
  <dcterms:modified xsi:type="dcterms:W3CDTF">2012-11-09T07:18:00Z</dcterms:modified>
</cp:coreProperties>
</file>